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01" w:rsidRDefault="00BE4C01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6C1D35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href="https://orcid.org/0000-0002-6665-837X" style="width:11.9pt;height:11.9pt;visibility:visible;mso-wrap-style:square" o:button="t">
            <v:fill o:detectmouseclick="t"/>
            <v:imagedata r:id="rId7" o:title=""/>
          </v:shape>
        </w:pict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1</w:t>
      </w:r>
      <w:proofErr w:type="gramStart"/>
      <w:r w:rsidR="00AC6022" w:rsidRPr="00FB6760">
        <w:rPr>
          <w:b/>
        </w:rPr>
        <w:t xml:space="preserve">,  </w:t>
      </w:r>
      <w:proofErr w:type="gramEnd"/>
      <w:r w:rsidR="009E55CC">
        <w:rPr>
          <w:b/>
          <w:noProof/>
        </w:rPr>
        <w:drawing>
          <wp:inline distT="0" distB="0" distL="0" distR="0">
            <wp:extent cx="153670" cy="1536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2</w:t>
      </w:r>
      <w:r w:rsidR="00AE446D">
        <w:rPr>
          <w:b/>
          <w:vertAlign w:val="superscript"/>
        </w:rPr>
        <w:t>*</w:t>
      </w:r>
      <w:r w:rsidR="00AC6022" w:rsidRPr="00FB6760">
        <w:rPr>
          <w:b/>
        </w:rPr>
        <w:t xml:space="preserve">  </w:t>
      </w:r>
      <w:r w:rsidR="00AC6022"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proofErr w:type="gramStart"/>
      <w:r>
        <w:rPr>
          <w:sz w:val="22"/>
          <w:szCs w:val="22"/>
        </w:rPr>
        <w:t>Country</w:t>
      </w:r>
      <w:r w:rsidRPr="00FB6760">
        <w:rPr>
          <w:sz w:val="22"/>
          <w:szCs w:val="22"/>
        </w:rPr>
        <w:t xml:space="preserve">  </w:t>
      </w:r>
      <w:r w:rsidRPr="00822D24">
        <w:rPr>
          <w:sz w:val="22"/>
          <w:szCs w:val="22"/>
        </w:rPr>
        <w:t>(</w:t>
      </w:r>
      <w:proofErr w:type="gramEnd"/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5000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504"/>
      </w:tblGrid>
      <w:tr w:rsidR="00AC6022" w:rsidRPr="009D64D5" w:rsidTr="00BE4C01">
        <w:tc>
          <w:tcPr>
            <w:tcW w:w="5000" w:type="pc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AE446D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</w:t>
            </w:r>
            <w:r w:rsidR="00856C09">
              <w:rPr>
                <w:bCs/>
                <w:sz w:val="20"/>
                <w:szCs w:val="20"/>
              </w:rPr>
              <w:t>of about</w:t>
            </w:r>
            <w:r w:rsidRPr="00FA440A">
              <w:rPr>
                <w:bCs/>
                <w:sz w:val="20"/>
                <w:szCs w:val="20"/>
              </w:rPr>
              <w:t xml:space="preserve"> </w:t>
            </w:r>
            <w:r w:rsidR="00705475">
              <w:rPr>
                <w:bCs/>
                <w:sz w:val="20"/>
                <w:szCs w:val="20"/>
              </w:rPr>
              <w:t>20</w:t>
            </w:r>
            <w:r w:rsidRPr="00FA440A">
              <w:rPr>
                <w:bCs/>
                <w:sz w:val="20"/>
                <w:szCs w:val="20"/>
              </w:rPr>
              <w:t>0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AE446D">
            <w:pPr>
              <w:tabs>
                <w:tab w:val="left" w:pos="1770"/>
              </w:tabs>
              <w:spacing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BE4C01">
        <w:tc>
          <w:tcPr>
            <w:tcW w:w="5000" w:type="pct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AE446D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6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705475">
              <w:rPr>
                <w:bCs/>
                <w:i/>
                <w:sz w:val="20"/>
                <w:szCs w:val="20"/>
              </w:rPr>
              <w:t>3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keywords which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can be used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E446D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vertAlign w:val="superscript"/>
              </w:rPr>
              <w:t>*</w:t>
            </w:r>
            <w:r w:rsidR="00AC6022"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C6022"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Tel.: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10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E446D" w:rsidP="00AE446D">
            <w:pPr>
              <w:spacing w:after="120"/>
              <w:jc w:val="both"/>
              <w:rPr>
                <w:bCs/>
                <w:i/>
                <w:sz w:val="22"/>
                <w:szCs w:val="22"/>
              </w:rPr>
            </w:pPr>
            <w:r w:rsidRPr="00AE446D">
              <w:rPr>
                <w:b/>
                <w:bCs/>
                <w:i/>
                <w:sz w:val="20"/>
                <w:szCs w:val="20"/>
              </w:rPr>
              <w:t xml:space="preserve">Received: 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>Accepted: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 xml:space="preserve">          Published: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 </w:t>
      </w:r>
      <w:proofErr w:type="gramStart"/>
      <w:r w:rsidRPr="00FB6760">
        <w:rPr>
          <w:b/>
        </w:rPr>
        <w:t xml:space="preserve">Introduction  </w:t>
      </w:r>
      <w:r w:rsidRPr="001C2719">
        <w:t>(</w:t>
      </w:r>
      <w:proofErr w:type="gramEnd"/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13628C" w:rsidRDefault="00AE446D" w:rsidP="00AE446D">
      <w:r>
        <w:t>Text (font size 12)</w:t>
      </w:r>
    </w:p>
    <w:p w:rsidR="00AE446D" w:rsidRDefault="00AE446D" w:rsidP="00AE446D"/>
    <w:p w:rsidR="00AE446D" w:rsidRDefault="00AE446D" w:rsidP="00AE446D"/>
    <w:p w:rsidR="0013628C" w:rsidRDefault="0013628C" w:rsidP="0013628C"/>
    <w:p w:rsidR="00AC6022" w:rsidRPr="00FB6760" w:rsidRDefault="00AC6022" w:rsidP="00AC6022">
      <w:pPr>
        <w:rPr>
          <w:b/>
        </w:rPr>
      </w:pPr>
    </w:p>
    <w:p w:rsidR="00AC6022" w:rsidRPr="00FB6760" w:rsidRDefault="0038707D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>
        <w:rPr>
          <w:b/>
        </w:rPr>
        <w:t>Title</w:t>
      </w:r>
      <w:r w:rsidR="00AC6022" w:rsidRPr="00FB6760">
        <w:rPr>
          <w:b/>
        </w:rPr>
        <w:t xml:space="preserve"> of the section</w:t>
      </w:r>
      <w:r w:rsidR="00AE446D">
        <w:rPr>
          <w:b/>
        </w:rPr>
        <w:t>s</w:t>
      </w:r>
      <w:bookmarkStart w:id="0" w:name="_GoBack"/>
      <w:bookmarkEnd w:id="0"/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>3.    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705475" w:rsidRDefault="00705475" w:rsidP="00705475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  <w:r w:rsidRPr="00FB6760">
        <w:rPr>
          <w:b/>
        </w:rPr>
        <w:t xml:space="preserve">References </w:t>
      </w: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84DA5">
        <w:rPr>
          <w:sz w:val="22"/>
          <w:szCs w:val="22"/>
        </w:rPr>
        <w:t>(</w:t>
      </w: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Pr="00884DA5">
        <w:rPr>
          <w:sz w:val="22"/>
          <w:szCs w:val="22"/>
        </w:rPr>
        <w:t>, font size 11)</w:t>
      </w:r>
    </w:p>
    <w:p w:rsidR="00BE22D8" w:rsidRPr="00884DA5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  <w:r w:rsidRPr="00BE22D8">
        <w:rPr>
          <w:i/>
        </w:rPr>
        <w:t>Example</w:t>
      </w:r>
    </w:p>
    <w:p w:rsidR="00BE22D8" w:rsidRP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BE4C01">
      <w:headerReference w:type="even" r:id="rId11"/>
      <w:headerReference w:type="default" r:id="rId12"/>
      <w:headerReference w:type="first" r:id="rId13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35" w:rsidRDefault="006C1D35" w:rsidP="00AC6022">
      <w:r>
        <w:separator/>
      </w:r>
    </w:p>
  </w:endnote>
  <w:endnote w:type="continuationSeparator" w:id="0">
    <w:p w:rsidR="006C1D35" w:rsidRDefault="006C1D35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35" w:rsidRDefault="006C1D35" w:rsidP="00AC6022">
      <w:r>
        <w:separator/>
      </w:r>
    </w:p>
  </w:footnote>
  <w:footnote w:type="continuationSeparator" w:id="0">
    <w:p w:rsidR="006C1D35" w:rsidRDefault="006C1D35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2F" w:rsidRPr="00C02AF6" w:rsidRDefault="00AE446D" w:rsidP="0007212F">
    <w:pPr>
      <w:pStyle w:val="a4"/>
      <w:jc w:val="center"/>
      <w:rPr>
        <w:sz w:val="18"/>
        <w:szCs w:val="18"/>
      </w:rPr>
    </w:pPr>
    <w:r w:rsidRPr="00AE446D">
      <w:t xml:space="preserve"> </w:t>
    </w:r>
    <w:r w:rsidR="0038707D">
      <w:rPr>
        <w:noProof/>
        <w:sz w:val="18"/>
        <w:szCs w:val="18"/>
      </w:rPr>
      <w:t>NEW DESIGN IDEAS</w:t>
    </w:r>
    <w:r w:rsidR="0007212F" w:rsidRPr="00C02AF6">
      <w:rPr>
        <w:sz w:val="18"/>
        <w:szCs w:val="18"/>
      </w:rPr>
      <w:t>, V.X, N.X</w:t>
    </w:r>
    <w:r w:rsidR="0007212F">
      <w:rPr>
        <w:sz w:val="18"/>
        <w:szCs w:val="18"/>
      </w:rPr>
      <w:t>, 20XX</w:t>
    </w:r>
  </w:p>
  <w:p w:rsidR="00AC6022" w:rsidRPr="00D270ED" w:rsidRDefault="00AE446D" w:rsidP="00D270ED">
    <w:pPr>
      <w:pStyle w:val="a4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 wp14:anchorId="5D351F32" wp14:editId="59FA96F5">
              <wp:simplePos x="0" y="0"/>
              <wp:positionH relativeFrom="margin">
                <wp:posOffset>-183515</wp:posOffset>
              </wp:positionH>
              <wp:positionV relativeFrom="paragraph">
                <wp:posOffset>80950</wp:posOffset>
              </wp:positionV>
              <wp:extent cx="5734050" cy="0"/>
              <wp:effectExtent l="0" t="0" r="19050" b="1905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56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5pt;margin-top:6.35pt;width:451.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CGqwIAAJc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QI&#10;1C52EMct1Ghz1MK6RqHJT9+pFJ5l/EmaCMszf+4eRflDIS6yGvMDtY9fLh3YBsbCuzExG9WBl33/&#10;WRB4gwHfJutcydZAQhrQ2dbkMtWEnjUq4XC+mEX+HEpXjnceTkfDTir9iYoWmcXKUVpidqh1JjiH&#10;ygsZWDf49Ki0oYXT0cB45WLHmsYKoOGoB+7hwvethRINI+bWvFPysM8aiU4YNJSFebzc2iDh5vUz&#10;KY6cWLSaYlJc1xqzZliD94YbPGplOVCC3VnD0p5DxFYyP5f+skiKJHKjMC7cyM9zd7PLIjfeBYt5&#10;PsuzLA9+GaJBlNaMEMoN11G+QfRv8rg20iC8ScBTVrxbdJs+IHvLdLOb+4tolriLxXzmRrPCd7fJ&#10;LnM3WRDHi2KbbYs3TAsbvXofslMqDStx1FQ+16RHhBk1hMlsCdOHMGj3WeLH/nLhINwcYE6VWjpI&#10;Cv2d6dqK18jOYNzUOiriIEwGCTVdjQcFzH34RgEM0rC5mdwPmRqLbHZTma7B/8kliGIUgG0a0ydD&#10;x+0FuTzJsZmg+63RdVKZ8fJ6D+vX83T9GwAA//8DAFBLAwQUAAYACAAAACEAhTSSTeAAAAAJAQAA&#10;DwAAAGRycy9kb3ducmV2LnhtbEyPTUvDQBCG74L/YRnBW7tJEJPGbEqpHyBIwbYKvW2z0ySanQ3Z&#10;bRv/vSMe9DjzPrzzTDEfbSdOOPjWkYJ4GoFAqpxpqVaw3TxOMhA+aDK6c4QKvtDDvLy8KHRu3Jle&#10;8bQOteAS8rlW0ITQ51L6qkGr/dT1SJwd3GB14HGopRn0mcttJ5MoupVWt8QXGt3jssHqc320CuS9&#10;XaZvs0P8MT7g6n2x2z29+Gelrq/GxR2IgGP4g+FHn9WhZKe9O5LxolMwSbIZoxwkKQgGsvQmBrH/&#10;XciykP8/KL8BAAD//wMAUEsBAi0AFAAGAAgAAAAhALaDOJL+AAAA4QEAABMAAAAAAAAAAAAAAAAA&#10;AAAAAFtDb250ZW50X1R5cGVzXS54bWxQSwECLQAUAAYACAAAACEAOP0h/9YAAACUAQAACwAAAAAA&#10;AAAAAAAAAAAvAQAAX3JlbHMvLnJlbHNQSwECLQAUAAYACAAAACEATr3ghqsCAACXBQAADgAAAAAA&#10;AAAAAAAAAAAuAgAAZHJzL2Uyb0RvYy54bWxQSwECLQAUAAYACAAAACEAhTSSTeAAAAAJAQAADwAA&#10;AAAAAAAAAAAAAAAFBQAAZHJzL2Rvd25yZXYueG1sUEsFBgAAAAAEAAQA8wAAABIGAAAAAA==&#10;" strokecolor="#c2d69b" strokeweight="1pt">
              <v:shadow color="#4e6128" opacity=".5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AE446D" w:rsidP="00AC6022">
    <w:pPr>
      <w:pStyle w:val="a4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40F84957" wp14:editId="102272DD">
              <wp:simplePos x="0" y="0"/>
              <wp:positionH relativeFrom="column">
                <wp:posOffset>-157836</wp:posOffset>
              </wp:positionH>
              <wp:positionV relativeFrom="paragraph">
                <wp:posOffset>62230</wp:posOffset>
              </wp:positionV>
              <wp:extent cx="573405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4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45pt;margin-top:4.9pt;width:451.5pt;height:0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RDqwIAAJY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TI&#10;yokcxHELJdoctbCeUWjS03cqhVcZf5ImwPLMn7tHUf5QiIusxvxA7eOXSwe2gbHwbkzMRnXgZN9/&#10;FgTeYMC3uTpXsjWQkAV0tiW5TCWhZ41KOJwvZpE/h8qV452H09Gwk0p/oqJFZrFylJaYHWqdCc6h&#10;8EIG1g0+PSptaOF0NDBeudixprH1bzjqgXu48H1roUTDiLk175Q87LNGohMGCWVhHi+3Nki4ef1M&#10;iiMnFq2mmBTXtcasGdbgveEGj1pVDpRgd9awtOcQsVXMz6W/LJIiidwojAs38vPc3eyyyI13wWKe&#10;z/Isy4NfhmgQpTUjhHLDdVRvEP2bOq59NOhu0u+UFe8W3aYPyN4y3ezm/iKaJe5iMZ+50azw3W2y&#10;y9xNFsTxothm2+IN08JGr96H7JRKw0ocNZXPNekRYUYNYTJbwvAhDLp9lvixv1w4CDcHGFOllg6S&#10;Qn9nurbiNbIzGDe1joo4CJNBQk1X40EBcx++UQCDNGxuJvdDpsYim91Upmvwf3IJohgFYJvG9MnQ&#10;cXtBLk9ybCZofmt0HVRmurzew/r1OF3/BgAA//8DAFBLAwQUAAYACAAAACEAqoHCR98AAAAHAQAA&#10;DwAAAGRycy9kb3ducmV2LnhtbEyPW2vCQBSE3wv+h+UIfdNNpNQkZiNiL1AoQu0FfFuzxyQ2ezZk&#10;V03/fU/70j4OM8x8ky8H24oz9r5xpCCeRiCQSmcaqhS8vT5MEhA+aDK6dYQKvtDDshhd5Toz7kIv&#10;eN6GSnAJ+UwrqEPoMil9WaPVfuo6JPYOrrc6sOwraXp94XLbylkU3UqrG+KFWne4rrH83J6sAnln&#10;1/P39BAfh3vcfKx2u8dn/6TU9XhYLUAEHMJfGH7wGR0KZtq7ExkvWgWT2U3KUQUpP2A/mScxiP2v&#10;lkUu//MX3wAAAP//AwBQSwECLQAUAAYACAAAACEAtoM4kv4AAADhAQAAEwAAAAAAAAAAAAAAAAAA&#10;AAAAW0NvbnRlbnRfVHlwZXNdLnhtbFBLAQItABQABgAIAAAAIQA4/SH/1gAAAJQBAAALAAAAAAAA&#10;AAAAAAAAAC8BAABfcmVscy8ucmVsc1BLAQItABQABgAIAAAAIQCuDYRDqwIAAJYFAAAOAAAAAAAA&#10;AAAAAAAAAC4CAABkcnMvZTJvRG9jLnhtbFBLAQItABQABgAIAAAAIQCqgcJH3wAAAAcBAAAPAAAA&#10;AAAAAAAAAAAAAAUFAABkcnMvZG93bnJldi54bWxQSwUGAAAAAAQABADzAAAAEQYAAAAA&#10;" strokecolor="#c2d69b" strokeweight="1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822D24" w:rsidRDefault="00471C45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4263390</wp:posOffset>
          </wp:positionH>
          <wp:positionV relativeFrom="paragraph">
            <wp:posOffset>166065</wp:posOffset>
          </wp:positionV>
          <wp:extent cx="1104900" cy="400685"/>
          <wp:effectExtent l="133350" t="76200" r="95250" b="132715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68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38707D">
      <w:rPr>
        <w:iCs/>
        <w:sz w:val="18"/>
        <w:szCs w:val="18"/>
      </w:rPr>
      <w:t>New Design Ideas</w:t>
    </w:r>
  </w:p>
  <w:p w:rsidR="00AE446D" w:rsidRDefault="00AC6022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>
      <w:rPr>
        <w:iCs/>
        <w:sz w:val="18"/>
        <w:szCs w:val="18"/>
      </w:rPr>
      <w:t>XX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</w:t>
    </w:r>
  </w:p>
  <w:p w:rsidR="00AC6022" w:rsidRPr="00822D24" w:rsidRDefault="00AE446D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r w:rsidRPr="00AE446D">
      <w:rPr>
        <w:iCs/>
        <w:sz w:val="18"/>
        <w:szCs w:val="18"/>
      </w:rPr>
      <w:t>https://doi.org/10.62476/</w:t>
    </w:r>
    <w:r w:rsidR="00AC6022" w:rsidRPr="00822D24">
      <w:rPr>
        <w:iCs/>
        <w:sz w:val="18"/>
        <w:szCs w:val="18"/>
      </w:rPr>
      <w:t xml:space="preserve">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07212F"/>
    <w:rsid w:val="0013628C"/>
    <w:rsid w:val="001C7BBF"/>
    <w:rsid w:val="001D4007"/>
    <w:rsid w:val="00252559"/>
    <w:rsid w:val="00281654"/>
    <w:rsid w:val="002D207F"/>
    <w:rsid w:val="0038707D"/>
    <w:rsid w:val="00471C45"/>
    <w:rsid w:val="004E2EC1"/>
    <w:rsid w:val="00502B44"/>
    <w:rsid w:val="00541E24"/>
    <w:rsid w:val="00594F7D"/>
    <w:rsid w:val="005B46FA"/>
    <w:rsid w:val="005E432D"/>
    <w:rsid w:val="00673387"/>
    <w:rsid w:val="006C1D35"/>
    <w:rsid w:val="00705475"/>
    <w:rsid w:val="007D01DA"/>
    <w:rsid w:val="007D6403"/>
    <w:rsid w:val="00847528"/>
    <w:rsid w:val="00853C9D"/>
    <w:rsid w:val="00856C09"/>
    <w:rsid w:val="00863891"/>
    <w:rsid w:val="009410B1"/>
    <w:rsid w:val="00984628"/>
    <w:rsid w:val="009D64D5"/>
    <w:rsid w:val="009E55CC"/>
    <w:rsid w:val="00AC6022"/>
    <w:rsid w:val="00AE446D"/>
    <w:rsid w:val="00AF73FD"/>
    <w:rsid w:val="00B049FA"/>
    <w:rsid w:val="00B256BB"/>
    <w:rsid w:val="00BA34A1"/>
    <w:rsid w:val="00BB530D"/>
    <w:rsid w:val="00BE22D8"/>
    <w:rsid w:val="00BE4C01"/>
    <w:rsid w:val="00C85E38"/>
    <w:rsid w:val="00C86554"/>
    <w:rsid w:val="00CA6B13"/>
    <w:rsid w:val="00D15A49"/>
    <w:rsid w:val="00D21704"/>
    <w:rsid w:val="00D270ED"/>
    <w:rsid w:val="00E63BAA"/>
    <w:rsid w:val="00ED7FC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6C141-4431-475C-9DBD-150DA1E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b">
    <w:name w:val="Emphasis"/>
    <w:basedOn w:val="a0"/>
    <w:uiPriority w:val="20"/>
    <w:qFormat/>
    <w:rsid w:val="00BE4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665-837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xxxxxxxx@xxxx.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2017-01-30T17:49:00Z</cp:lastPrinted>
  <dcterms:created xsi:type="dcterms:W3CDTF">2025-10-14T09:32:00Z</dcterms:created>
  <dcterms:modified xsi:type="dcterms:W3CDTF">2025-10-17T05:42:00Z</dcterms:modified>
</cp:coreProperties>
</file>